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640" w:type="dxa"/>
        <w:tblCellSpacing w:w="15" w:type="dxa"/>
        <w:tblLook w:val="04A0" w:firstRow="1" w:lastRow="0" w:firstColumn="1" w:lastColumn="0" w:noHBand="0" w:noVBand="1"/>
      </w:tblPr>
      <w:tblGrid>
        <w:gridCol w:w="17640"/>
      </w:tblGrid>
      <w:tr w:rsidR="003312CA" w:rsidTr="003312CA">
        <w:trPr>
          <w:tblCellSpacing w:w="15" w:type="dxa"/>
        </w:trPr>
        <w:tc>
          <w:tcPr>
            <w:tcW w:w="0" w:type="auto"/>
            <w:tcMar>
              <w:top w:w="0" w:type="dxa"/>
              <w:left w:w="0" w:type="dxa"/>
              <w:bottom w:w="0" w:type="dxa"/>
              <w:right w:w="0" w:type="dxa"/>
            </w:tcMar>
            <w:vAlign w:val="center"/>
            <w:hideMark/>
          </w:tcPr>
          <w:tbl>
            <w:tblPr>
              <w:tblW w:w="16896" w:type="dxa"/>
              <w:tblLook w:val="04A0" w:firstRow="1" w:lastRow="0" w:firstColumn="1" w:lastColumn="0" w:noHBand="0" w:noVBand="1"/>
            </w:tblPr>
            <w:tblGrid>
              <w:gridCol w:w="16896"/>
            </w:tblGrid>
            <w:tr w:rsidR="003312CA">
              <w:tc>
                <w:tcPr>
                  <w:tcW w:w="16896" w:type="dxa"/>
                  <w:tcMar>
                    <w:top w:w="0" w:type="dxa"/>
                    <w:left w:w="0" w:type="dxa"/>
                    <w:bottom w:w="0" w:type="dxa"/>
                    <w:right w:w="0" w:type="dxa"/>
                  </w:tcMar>
                  <w:vAlign w:val="center"/>
                  <w:hideMark/>
                </w:tcPr>
                <w:tbl>
                  <w:tblPr>
                    <w:tblW w:w="16416" w:type="dxa"/>
                    <w:tblCellSpacing w:w="15" w:type="dxa"/>
                    <w:tblCellMar>
                      <w:left w:w="0" w:type="dxa"/>
                      <w:right w:w="0" w:type="dxa"/>
                    </w:tblCellMar>
                    <w:tblLook w:val="04A0" w:firstRow="1" w:lastRow="0" w:firstColumn="1" w:lastColumn="0" w:noHBand="0" w:noVBand="1"/>
                  </w:tblPr>
                  <w:tblGrid>
                    <w:gridCol w:w="16416"/>
                  </w:tblGrid>
                  <w:tr w:rsidR="003312CA">
                    <w:trPr>
                      <w:trHeight w:val="1500"/>
                      <w:tblCellSpacing w:w="15" w:type="dxa"/>
                    </w:trPr>
                    <w:tc>
                      <w:tcPr>
                        <w:tcW w:w="16416" w:type="dxa"/>
                      </w:tcPr>
                      <w:p w:rsidR="003312CA" w:rsidRDefault="003312CA">
                        <w:pPr>
                          <w:rPr>
                            <w:rFonts w:ascii="Calibri" w:hAnsi="Calibri" w:cs="Calibri"/>
                            <w:lang w:eastAsia="en-US"/>
                          </w:rPr>
                        </w:pPr>
                        <w:r>
                          <w:rPr>
                            <w:rFonts w:ascii="Calibri" w:hAnsi="Calibri" w:cs="Calibri"/>
                            <w:lang w:eastAsia="en-US"/>
                          </w:rPr>
                          <w:t> </w:t>
                        </w:r>
                      </w:p>
                      <w:p w:rsidR="003312CA" w:rsidRPr="003312CA" w:rsidRDefault="003312CA">
                        <w:pPr>
                          <w:rPr>
                            <w:rFonts w:ascii="Calibri" w:hAnsi="Calibri" w:cs="Calibri"/>
                            <w:b/>
                            <w:sz w:val="28"/>
                            <w:szCs w:val="28"/>
                            <w:lang w:eastAsia="en-US"/>
                          </w:rPr>
                        </w:pPr>
                        <w:bookmarkStart w:id="0" w:name="_GoBack"/>
                        <w:r w:rsidRPr="003312CA">
                          <w:rPr>
                            <w:rFonts w:ascii="Calibri" w:hAnsi="Calibri" w:cs="Calibri"/>
                            <w:b/>
                            <w:sz w:val="28"/>
                            <w:szCs w:val="28"/>
                            <w:lang w:eastAsia="en-US"/>
                          </w:rPr>
                          <w:t>Bestyrelsesmøde i Grundejerforeningen Fjellerup Strand Øst</w:t>
                        </w:r>
                        <w:r w:rsidRPr="003312CA">
                          <w:rPr>
                            <w:rFonts w:ascii="Calibri" w:hAnsi="Calibri" w:cs="Calibri"/>
                            <w:b/>
                            <w:sz w:val="28"/>
                            <w:szCs w:val="28"/>
                            <w:lang w:eastAsia="en-US"/>
                          </w:rPr>
                          <w:t> </w:t>
                        </w:r>
                      </w:p>
                      <w:bookmarkEnd w:id="0"/>
                      <w:p w:rsidR="003312CA" w:rsidRDefault="003312CA">
                        <w:pPr>
                          <w:rPr>
                            <w:rFonts w:ascii="Calibri" w:hAnsi="Calibri" w:cs="Calibri"/>
                            <w:lang w:eastAsia="en-US"/>
                          </w:rPr>
                        </w:pPr>
                        <w:r>
                          <w:rPr>
                            <w:rFonts w:ascii="Calibri" w:hAnsi="Calibri" w:cs="Calibri"/>
                            <w:lang w:eastAsia="en-US"/>
                          </w:rPr>
                          <w:t> </w:t>
                        </w:r>
                      </w:p>
                      <w:p w:rsidR="003312CA" w:rsidRDefault="003312CA">
                        <w:pPr>
                          <w:rPr>
                            <w:rFonts w:ascii="Calibri" w:hAnsi="Calibri" w:cs="Calibri"/>
                            <w:lang w:eastAsia="en-US"/>
                          </w:rPr>
                        </w:pPr>
                        <w:r>
                          <w:rPr>
                            <w:rFonts w:ascii="Calibri" w:hAnsi="Calibri" w:cs="Calibri"/>
                            <w:color w:val="000000"/>
                            <w:lang w:eastAsia="en-US"/>
                          </w:rPr>
                          <w:t>Mødet blev afholdt hos Kasserer Kenneth Kjeldsen 6.02.2024.</w:t>
                        </w:r>
                      </w:p>
                      <w:p w:rsidR="003312CA" w:rsidRDefault="003312CA">
                        <w:pPr>
                          <w:rPr>
                            <w:rFonts w:ascii="Calibri" w:hAnsi="Calibri" w:cs="Calibri"/>
                            <w:lang w:eastAsia="en-US"/>
                          </w:rPr>
                        </w:pPr>
                        <w:r>
                          <w:rPr>
                            <w:rFonts w:ascii="Calibri" w:hAnsi="Calibri" w:cs="Calibri"/>
                            <w:lang w:eastAsia="en-US"/>
                          </w:rPr>
                          <w:t>Hele bestyrelsen deltog på nær Jette H. Abraham.</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Affaldssortering</w:t>
                        </w:r>
                      </w:p>
                      <w:p w:rsidR="003312CA" w:rsidRDefault="003312CA">
                        <w:pPr>
                          <w:rPr>
                            <w:rFonts w:ascii="Calibri" w:hAnsi="Calibri" w:cs="Calibri"/>
                            <w:lang w:eastAsia="en-US"/>
                          </w:rPr>
                        </w:pPr>
                        <w:r>
                          <w:rPr>
                            <w:rFonts w:ascii="Calibri" w:hAnsi="Calibri" w:cs="Calibri"/>
                            <w:lang w:eastAsia="en-US"/>
                          </w:rPr>
                          <w:t>Der var ingen kommentarer hertil på mødet.</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Vejvedligehold</w:t>
                        </w:r>
                      </w:p>
                      <w:p w:rsidR="003312CA" w:rsidRDefault="003312CA">
                        <w:pPr>
                          <w:rPr>
                            <w:rFonts w:ascii="Calibri" w:hAnsi="Calibri" w:cs="Calibri"/>
                            <w:lang w:eastAsia="en-US"/>
                          </w:rPr>
                        </w:pPr>
                        <w:r>
                          <w:rPr>
                            <w:rFonts w:ascii="Calibri" w:hAnsi="Calibri" w:cs="Calibri"/>
                            <w:lang w:eastAsia="en-US"/>
                          </w:rPr>
                          <w:t>Bestyrelsen mener, at snerydning er en del af normal vejvedligehold, som udføres af entreprenør Vagn Thomsen. Der er ikke information fra grundejere om problemer med sne eller vand på vejene. </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Grenindsamling</w:t>
                        </w:r>
                      </w:p>
                      <w:p w:rsidR="003312CA" w:rsidRDefault="003312CA">
                        <w:pPr>
                          <w:rPr>
                            <w:rFonts w:ascii="Calibri" w:hAnsi="Calibri" w:cs="Calibri"/>
                            <w:lang w:eastAsia="en-US"/>
                          </w:rPr>
                        </w:pPr>
                        <w:r>
                          <w:rPr>
                            <w:rFonts w:ascii="Calibri" w:hAnsi="Calibri" w:cs="Calibri"/>
                            <w:lang w:eastAsia="en-US"/>
                          </w:rPr>
                          <w:t>Jens vil tage initiativ til få fremstillet og opstillet informationsmateriale omkring næste grenindsamling til foråret. Dette vil også fremgå på vores hjemmeside.</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Hjemmeside</w:t>
                        </w:r>
                      </w:p>
                      <w:p w:rsidR="003312CA" w:rsidRDefault="003312CA">
                        <w:pPr>
                          <w:rPr>
                            <w:rFonts w:ascii="Calibri" w:hAnsi="Calibri" w:cs="Calibri"/>
                            <w:lang w:eastAsia="en-US"/>
                          </w:rPr>
                        </w:pPr>
                        <w:r>
                          <w:rPr>
                            <w:rFonts w:ascii="Calibri" w:hAnsi="Calibri" w:cs="Calibri"/>
                            <w:lang w:eastAsia="en-US"/>
                          </w:rPr>
                          <w:t>Kenneth har sørget for at holde vores hjemmeside </w:t>
                        </w:r>
                        <w:hyperlink r:id="rId4" w:tgtFrame="_blank" w:history="1">
                          <w:r>
                            <w:rPr>
                              <w:rStyle w:val="Hyperlink"/>
                              <w:rFonts w:ascii="Calibri" w:hAnsi="Calibri" w:cs="Calibri"/>
                              <w:lang w:eastAsia="en-US"/>
                            </w:rPr>
                            <w:t>www.grundfjel.dk</w:t>
                          </w:r>
                        </w:hyperlink>
                        <w:r>
                          <w:rPr>
                            <w:rFonts w:ascii="Calibri" w:hAnsi="Calibri" w:cs="Calibri"/>
                            <w:lang w:eastAsia="en-US"/>
                          </w:rPr>
                          <w:t> regelmæssigt opdateret.</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Kontingent</w:t>
                        </w:r>
                      </w:p>
                      <w:p w:rsidR="003312CA" w:rsidRDefault="003312CA">
                        <w:pPr>
                          <w:rPr>
                            <w:rFonts w:ascii="Calibri" w:hAnsi="Calibri" w:cs="Calibri"/>
                            <w:lang w:eastAsia="en-US"/>
                          </w:rPr>
                        </w:pPr>
                        <w:r>
                          <w:rPr>
                            <w:rFonts w:ascii="Calibri" w:hAnsi="Calibri" w:cs="Calibri"/>
                            <w:lang w:eastAsia="en-US"/>
                          </w:rPr>
                          <w:t>Der resterer én manglende betaling af kontingent for 2023. Kennet forsøger at inddrive dette kontingent.</w:t>
                        </w:r>
                      </w:p>
                      <w:p w:rsidR="003312CA" w:rsidRDefault="003312CA">
                        <w:pPr>
                          <w:rPr>
                            <w:rFonts w:ascii="Calibri" w:hAnsi="Calibri" w:cs="Calibri"/>
                            <w:lang w:eastAsia="en-US"/>
                          </w:rPr>
                        </w:pPr>
                        <w:r>
                          <w:rPr>
                            <w:rFonts w:ascii="Calibri" w:hAnsi="Calibri" w:cs="Calibri"/>
                            <w:lang w:eastAsia="en-US"/>
                          </w:rPr>
                          <w:t xml:space="preserve">Her i 2024 vil vi opkræve kontingent på 600,- </w:t>
                        </w:r>
                        <w:proofErr w:type="spellStart"/>
                        <w:r>
                          <w:rPr>
                            <w:rFonts w:ascii="Calibri" w:hAnsi="Calibri" w:cs="Calibri"/>
                            <w:lang w:eastAsia="en-US"/>
                          </w:rPr>
                          <w:t>kr</w:t>
                        </w:r>
                        <w:proofErr w:type="spellEnd"/>
                        <w:r>
                          <w:rPr>
                            <w:rFonts w:ascii="Calibri" w:hAnsi="Calibri" w:cs="Calibri"/>
                            <w:lang w:eastAsia="en-US"/>
                          </w:rPr>
                          <w:t xml:space="preserve"> per </w:t>
                        </w:r>
                        <w:proofErr w:type="spellStart"/>
                        <w:r>
                          <w:rPr>
                            <w:rFonts w:ascii="Calibri" w:hAnsi="Calibri" w:cs="Calibri"/>
                            <w:lang w:eastAsia="en-US"/>
                          </w:rPr>
                          <w:t>Email</w:t>
                        </w:r>
                        <w:proofErr w:type="spellEnd"/>
                        <w:r>
                          <w:rPr>
                            <w:rFonts w:ascii="Calibri" w:hAnsi="Calibri" w:cs="Calibri"/>
                            <w:lang w:eastAsia="en-US"/>
                          </w:rPr>
                          <w:t>. Og i den forbindelse vil vi igen opfordre alle grundejere til at sikre, at Kenneth har deres aktuelle E-mail adresse.</w:t>
                        </w:r>
                      </w:p>
                      <w:p w:rsidR="003312CA" w:rsidRDefault="003312CA">
                        <w:pPr>
                          <w:rPr>
                            <w:rFonts w:ascii="Calibri" w:hAnsi="Calibri" w:cs="Calibri"/>
                            <w:lang w:eastAsia="en-US"/>
                          </w:rPr>
                        </w:pPr>
                        <w:r>
                          <w:rPr>
                            <w:rFonts w:ascii="Calibri" w:hAnsi="Calibri" w:cs="Calibri"/>
                            <w:lang w:eastAsia="en-US"/>
                          </w:rPr>
                          <w:t>Kenneth vil tage kontakt til Jette snarest i forsøg på at få oprettet et lidt bedre medlemskartotek.</w:t>
                        </w:r>
                      </w:p>
                      <w:p w:rsidR="003312CA" w:rsidRDefault="003312CA">
                        <w:pPr>
                          <w:rPr>
                            <w:rFonts w:ascii="Calibri" w:hAnsi="Calibri" w:cs="Calibri"/>
                            <w:lang w:eastAsia="en-US"/>
                          </w:rPr>
                        </w:pPr>
                        <w:r>
                          <w:rPr>
                            <w:rFonts w:ascii="Calibri" w:hAnsi="Calibri" w:cs="Calibri"/>
                            <w:lang w:eastAsia="en-US"/>
                          </w:rPr>
                          <w:t>Ellers fortsætter vi med at bede kommunen én gang om året om at få tilsendt en opdateret adresseliste for at få alle nye tilflyttere med. I og med at vi benytter E-mails fremover, er det ikke nødvendigt at fremskaffe adresselabels.</w:t>
                        </w:r>
                      </w:p>
                      <w:p w:rsidR="003312CA" w:rsidRDefault="003312CA">
                        <w:pPr>
                          <w:rPr>
                            <w:rFonts w:ascii="Calibri" w:hAnsi="Calibri" w:cs="Calibri"/>
                            <w:lang w:eastAsia="en-US"/>
                          </w:rPr>
                        </w:pPr>
                        <w:r>
                          <w:rPr>
                            <w:rFonts w:ascii="Calibri" w:hAnsi="Calibri" w:cs="Calibri"/>
                            <w:b/>
                            <w:bCs/>
                            <w:lang w:eastAsia="en-US"/>
                          </w:rPr>
                          <w:t>Generalforsamling 2024</w:t>
                        </w:r>
                      </w:p>
                      <w:p w:rsidR="003312CA" w:rsidRDefault="003312CA">
                        <w:pPr>
                          <w:rPr>
                            <w:rFonts w:ascii="Calibri" w:hAnsi="Calibri" w:cs="Calibri"/>
                            <w:lang w:eastAsia="en-US"/>
                          </w:rPr>
                        </w:pPr>
                        <w:r>
                          <w:rPr>
                            <w:rFonts w:ascii="Calibri" w:hAnsi="Calibri" w:cs="Calibri"/>
                            <w:lang w:eastAsia="en-US"/>
                          </w:rPr>
                          <w:t xml:space="preserve">Generalforsamlingen afholdes onsdag 8.5.2024 (altid onsdag før Kr. Himmelfartsdag) i "Værestedet" i Fjellerup Aktivitetscenter. Lokalet er lejet fra </w:t>
                        </w:r>
                        <w:proofErr w:type="spellStart"/>
                        <w:r>
                          <w:rPr>
                            <w:rFonts w:ascii="Calibri" w:hAnsi="Calibri" w:cs="Calibri"/>
                            <w:lang w:eastAsia="en-US"/>
                          </w:rPr>
                          <w:t>kl</w:t>
                        </w:r>
                        <w:proofErr w:type="spellEnd"/>
                        <w:r>
                          <w:rPr>
                            <w:rFonts w:ascii="Calibri" w:hAnsi="Calibri" w:cs="Calibri"/>
                            <w:lang w:eastAsia="en-US"/>
                          </w:rPr>
                          <w:t xml:space="preserve"> 18:00 til 23:00.</w:t>
                        </w:r>
                      </w:p>
                      <w:p w:rsidR="003312CA" w:rsidRDefault="003312CA">
                        <w:pPr>
                          <w:rPr>
                            <w:rFonts w:ascii="Calibri" w:hAnsi="Calibri" w:cs="Calibri"/>
                            <w:lang w:eastAsia="en-US"/>
                          </w:rPr>
                        </w:pPr>
                        <w:r>
                          <w:rPr>
                            <w:rFonts w:ascii="Calibri" w:hAnsi="Calibri" w:cs="Calibri"/>
                            <w:lang w:eastAsia="en-US"/>
                          </w:rPr>
                          <w:t>Tilsvarende som tidligere er der adgang til køkken og toiletter etc. Rengøring skal udføres efter mødet. </w:t>
                        </w:r>
                      </w:p>
                      <w:p w:rsidR="003312CA" w:rsidRDefault="003312CA">
                        <w:pPr>
                          <w:rPr>
                            <w:rFonts w:ascii="Calibri" w:hAnsi="Calibri" w:cs="Calibri"/>
                            <w:lang w:eastAsia="en-US"/>
                          </w:rPr>
                        </w:pPr>
                        <w:r>
                          <w:rPr>
                            <w:rFonts w:ascii="Calibri" w:hAnsi="Calibri" w:cs="Calibri"/>
                            <w:lang w:eastAsia="en-US"/>
                          </w:rPr>
                          <w:t>Vi skal huske at bestille lokale til kommende møder tidligt, da lokalerne i Aktivitetscentret er meget benyttede.</w:t>
                        </w:r>
                      </w:p>
                      <w:p w:rsidR="003312CA" w:rsidRDefault="003312CA">
                        <w:pPr>
                          <w:rPr>
                            <w:rFonts w:ascii="Calibri" w:hAnsi="Calibri" w:cs="Calibri"/>
                            <w:lang w:eastAsia="en-US"/>
                          </w:rPr>
                        </w:pPr>
                        <w:r>
                          <w:rPr>
                            <w:rFonts w:ascii="Calibri" w:hAnsi="Calibri" w:cs="Calibri"/>
                            <w:lang w:eastAsia="en-US"/>
                          </w:rPr>
                          <w:t xml:space="preserve">Kenneth vil udsende indkaldelse til generalforsamlingen </w:t>
                        </w:r>
                        <w:proofErr w:type="gramStart"/>
                        <w:r>
                          <w:rPr>
                            <w:rFonts w:ascii="Calibri" w:hAnsi="Calibri" w:cs="Calibri"/>
                            <w:lang w:eastAsia="en-US"/>
                          </w:rPr>
                          <w:t>2024  senest</w:t>
                        </w:r>
                        <w:proofErr w:type="gramEnd"/>
                        <w:r>
                          <w:rPr>
                            <w:rFonts w:ascii="Calibri" w:hAnsi="Calibri" w:cs="Calibri"/>
                            <w:lang w:eastAsia="en-US"/>
                          </w:rPr>
                          <w:t xml:space="preserve"> 8. April og Terkel vil samle tilmeldingerne sammen. Tilmelding skal ske til Terkels E-mailadresse senest 19. </w:t>
                        </w:r>
                        <w:proofErr w:type="gramStart"/>
                        <w:r>
                          <w:rPr>
                            <w:rFonts w:ascii="Calibri" w:hAnsi="Calibri" w:cs="Calibri"/>
                            <w:lang w:eastAsia="en-US"/>
                          </w:rPr>
                          <w:t>April</w:t>
                        </w:r>
                        <w:proofErr w:type="gramEnd"/>
                        <w:r>
                          <w:rPr>
                            <w:rFonts w:ascii="Calibri" w:hAnsi="Calibri" w:cs="Calibri"/>
                            <w:lang w:eastAsia="en-US"/>
                          </w:rPr>
                          <w:t>, som det vil fremgå af indkaldelsen.</w:t>
                        </w:r>
                      </w:p>
                      <w:p w:rsidR="003312CA" w:rsidRDefault="003312CA">
                        <w:pPr>
                          <w:rPr>
                            <w:rFonts w:ascii="Calibri" w:hAnsi="Calibri" w:cs="Calibri"/>
                            <w:lang w:eastAsia="en-US"/>
                          </w:rPr>
                        </w:pPr>
                        <w:r>
                          <w:rPr>
                            <w:rFonts w:ascii="Calibri" w:hAnsi="Calibri" w:cs="Calibri"/>
                            <w:lang w:eastAsia="en-US"/>
                          </w:rPr>
                          <w:t>Bestyrelsen gennemgik på mødet regnskab for 2023 og budget for 2024.</w:t>
                        </w:r>
                      </w:p>
                      <w:p w:rsidR="003312CA" w:rsidRDefault="003312CA">
                        <w:pPr>
                          <w:rPr>
                            <w:rFonts w:ascii="Calibri" w:hAnsi="Calibri" w:cs="Calibri"/>
                            <w:lang w:eastAsia="en-US"/>
                          </w:rPr>
                        </w:pPr>
                        <w:r>
                          <w:rPr>
                            <w:rFonts w:ascii="Calibri" w:hAnsi="Calibri" w:cs="Calibri"/>
                            <w:lang w:eastAsia="en-US"/>
                          </w:rPr>
                          <w:t>Jens og Jørgen er på valg og stiller ikke op til genvalg. Kenneth og Terkel forsøger at finde nye kandidater til at ville stille op. Interesserede må meget gerne kontakte Kenneth.</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b/>
                            <w:bCs/>
                            <w:lang w:eastAsia="en-US"/>
                          </w:rPr>
                          <w:t>Diverse:</w:t>
                        </w:r>
                      </w:p>
                      <w:p w:rsidR="003312CA" w:rsidRDefault="003312CA">
                        <w:pPr>
                          <w:rPr>
                            <w:rFonts w:ascii="Calibri" w:hAnsi="Calibri" w:cs="Calibri"/>
                            <w:lang w:eastAsia="en-US"/>
                          </w:rPr>
                        </w:pPr>
                        <w:r>
                          <w:rPr>
                            <w:rFonts w:ascii="Calibri" w:hAnsi="Calibri" w:cs="Calibri"/>
                            <w:lang w:eastAsia="en-US"/>
                          </w:rPr>
                          <w:t>Der har ikke været nogen henvendelser omkring behov for strand rengøring.</w:t>
                        </w:r>
                      </w:p>
                      <w:p w:rsidR="003312CA" w:rsidRDefault="003312CA">
                        <w:pPr>
                          <w:rPr>
                            <w:rFonts w:ascii="Calibri" w:hAnsi="Calibri" w:cs="Calibri"/>
                            <w:lang w:eastAsia="en-US"/>
                          </w:rPr>
                        </w:pPr>
                        <w:r>
                          <w:rPr>
                            <w:rFonts w:ascii="Calibri" w:hAnsi="Calibri" w:cs="Calibri"/>
                            <w:lang w:eastAsia="en-US"/>
                          </w:rPr>
                          <w:t>Der har været en henvendelse fra Norddjurs Naturfredningsforening omkring Norddjurs kommunes initiativ vedr. "Fjellerup udvikling". Bestyrelsen har valgt ikke at kommentere henvendelsen men at tage det med under eventuelt til den kommende generalforsamling.</w:t>
                        </w:r>
                      </w:p>
                      <w:p w:rsidR="003312CA" w:rsidRDefault="003312CA">
                        <w:pPr>
                          <w:rPr>
                            <w:rFonts w:ascii="Calibri" w:hAnsi="Calibri" w:cs="Calibri"/>
                            <w:lang w:eastAsia="en-US"/>
                          </w:rPr>
                        </w:pPr>
                      </w:p>
                      <w:p w:rsidR="003312CA" w:rsidRDefault="003312CA">
                        <w:pPr>
                          <w:rPr>
                            <w:rFonts w:ascii="Calibri" w:hAnsi="Calibri" w:cs="Calibri"/>
                            <w:lang w:eastAsia="en-US"/>
                          </w:rPr>
                        </w:pPr>
                        <w:r>
                          <w:rPr>
                            <w:rFonts w:ascii="Calibri" w:hAnsi="Calibri" w:cs="Calibri"/>
                            <w:lang w:eastAsia="en-US"/>
                          </w:rPr>
                          <w:t xml:space="preserve">7. </w:t>
                        </w:r>
                        <w:proofErr w:type="gramStart"/>
                        <w:r>
                          <w:rPr>
                            <w:rFonts w:ascii="Calibri" w:hAnsi="Calibri" w:cs="Calibri"/>
                            <w:lang w:eastAsia="en-US"/>
                          </w:rPr>
                          <w:t>April</w:t>
                        </w:r>
                        <w:proofErr w:type="gramEnd"/>
                        <w:r>
                          <w:rPr>
                            <w:rFonts w:ascii="Calibri" w:hAnsi="Calibri" w:cs="Calibri"/>
                            <w:lang w:eastAsia="en-US"/>
                          </w:rPr>
                          <w:t xml:space="preserve"> 24 Terkel</w:t>
                        </w:r>
                      </w:p>
                    </w:tc>
                  </w:tr>
                </w:tbl>
                <w:p w:rsidR="003312CA" w:rsidRDefault="003312CA">
                  <w:pPr>
                    <w:rPr>
                      <w:rFonts w:asciiTheme="minorHAnsi" w:hAnsiTheme="minorHAnsi" w:cstheme="minorBidi"/>
                      <w:sz w:val="22"/>
                      <w:szCs w:val="22"/>
                      <w:lang w:eastAsia="en-US"/>
                    </w:rPr>
                  </w:pPr>
                </w:p>
              </w:tc>
            </w:tr>
          </w:tbl>
          <w:p w:rsidR="003312CA" w:rsidRDefault="003312CA">
            <w:pPr>
              <w:rPr>
                <w:rFonts w:asciiTheme="minorHAnsi" w:hAnsiTheme="minorHAnsi" w:cstheme="minorBidi"/>
                <w:sz w:val="22"/>
                <w:szCs w:val="22"/>
                <w:lang w:eastAsia="en-US"/>
              </w:rPr>
            </w:pPr>
          </w:p>
        </w:tc>
      </w:tr>
    </w:tbl>
    <w:p w:rsidR="003312CA" w:rsidRDefault="003312CA" w:rsidP="003312CA"/>
    <w:p w:rsidR="00156C9E" w:rsidRDefault="00156C9E"/>
    <w:sectPr w:rsidR="00156C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CA"/>
    <w:rsid w:val="00156C9E"/>
    <w:rsid w:val="003312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79E43-E6D0-4422-81DA-7B653CCB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2CA"/>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31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undfjel.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Kjeldsen</dc:creator>
  <cp:keywords/>
  <dc:description/>
  <cp:lastModifiedBy>Kenneth Kjeldsen</cp:lastModifiedBy>
  <cp:revision>1</cp:revision>
  <dcterms:created xsi:type="dcterms:W3CDTF">2024-05-11T22:01:00Z</dcterms:created>
  <dcterms:modified xsi:type="dcterms:W3CDTF">2024-05-11T22:04:00Z</dcterms:modified>
</cp:coreProperties>
</file>